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2D295" w14:textId="0A2F50C6" w:rsidR="00B80168" w:rsidRPr="00925EA7" w:rsidRDefault="00B80168" w:rsidP="00B80168">
      <w:pPr>
        <w:pStyle w:val="Sinespaciado"/>
        <w:shd w:val="clear" w:color="auto" w:fill="C45911" w:themeFill="accent2" w:themeFillShade="B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EA7">
        <w:rPr>
          <w:rFonts w:ascii="Times New Roman" w:hAnsi="Times New Roman" w:cs="Times New Roman"/>
          <w:b/>
          <w:bCs/>
          <w:sz w:val="24"/>
          <w:szCs w:val="24"/>
        </w:rPr>
        <w:t>HOJA DE TRABAJO #</w:t>
      </w:r>
      <w:r w:rsidRPr="00925EA7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4232A331" w14:textId="77777777" w:rsidR="00B80168" w:rsidRPr="00925EA7" w:rsidRDefault="00B80168" w:rsidP="00B80168">
      <w:pPr>
        <w:jc w:val="center"/>
        <w:rPr>
          <w:rFonts w:ascii="Times New Roman" w:hAnsi="Times New Roman" w:cs="Times New Roman"/>
          <w:b/>
          <w:bCs/>
        </w:rPr>
      </w:pPr>
      <w:r w:rsidRPr="00925EA7">
        <w:rPr>
          <w:rFonts w:ascii="Times New Roman" w:hAnsi="Times New Roman" w:cs="Times New Roman"/>
          <w:b/>
          <w:bCs/>
        </w:rPr>
        <w:t>CUARTA UNIDAD: TIEMPO Y MEMORIA HISTORICA</w:t>
      </w:r>
    </w:p>
    <w:p w14:paraId="2CD23967" w14:textId="61C1A00B" w:rsidR="00B80168" w:rsidRDefault="00B80168" w:rsidP="00C64430">
      <w:pPr>
        <w:jc w:val="both"/>
        <w:rPr>
          <w:rFonts w:ascii="Times New Roman" w:hAnsi="Times New Roman" w:cs="Times New Roman"/>
          <w:sz w:val="24"/>
          <w:szCs w:val="24"/>
        </w:rPr>
      </w:pPr>
      <w:r w:rsidRPr="00925EA7">
        <w:rPr>
          <w:rFonts w:ascii="Times New Roman" w:hAnsi="Times New Roman" w:cs="Times New Roman"/>
          <w:b/>
          <w:bCs/>
          <w:sz w:val="24"/>
          <w:szCs w:val="24"/>
        </w:rPr>
        <w:t xml:space="preserve">Instrucciones: </w:t>
      </w:r>
      <w:r w:rsidRPr="00925EA7">
        <w:rPr>
          <w:rFonts w:ascii="Times New Roman" w:hAnsi="Times New Roman" w:cs="Times New Roman"/>
          <w:sz w:val="24"/>
          <w:szCs w:val="24"/>
        </w:rPr>
        <w:t xml:space="preserve">Realiza la lectura de la </w:t>
      </w:r>
      <w:r w:rsidR="00D77E16" w:rsidRPr="00925EA7">
        <w:rPr>
          <w:rFonts w:ascii="Times New Roman" w:hAnsi="Times New Roman" w:cs="Times New Roman"/>
          <w:sz w:val="24"/>
          <w:szCs w:val="24"/>
        </w:rPr>
        <w:t>página</w:t>
      </w:r>
      <w:r w:rsidRPr="00925EA7">
        <w:rPr>
          <w:rFonts w:ascii="Times New Roman" w:hAnsi="Times New Roman" w:cs="Times New Roman"/>
          <w:sz w:val="24"/>
          <w:szCs w:val="24"/>
        </w:rPr>
        <w:t xml:space="preserve"> 1</w:t>
      </w:r>
      <w:r w:rsidR="00D77E16" w:rsidRPr="00925EA7">
        <w:rPr>
          <w:rFonts w:ascii="Times New Roman" w:hAnsi="Times New Roman" w:cs="Times New Roman"/>
          <w:sz w:val="24"/>
          <w:szCs w:val="24"/>
        </w:rPr>
        <w:t>36 y 137</w:t>
      </w:r>
      <w:r w:rsidRPr="00925EA7">
        <w:rPr>
          <w:rFonts w:ascii="Times New Roman" w:hAnsi="Times New Roman" w:cs="Times New Roman"/>
          <w:sz w:val="24"/>
          <w:szCs w:val="24"/>
        </w:rPr>
        <w:t xml:space="preserve"> sobre la </w:t>
      </w:r>
      <w:r w:rsidR="00D77E16" w:rsidRPr="00925EA7">
        <w:rPr>
          <w:rFonts w:ascii="Times New Roman" w:hAnsi="Times New Roman" w:cs="Times New Roman"/>
          <w:sz w:val="24"/>
          <w:szCs w:val="24"/>
        </w:rPr>
        <w:t xml:space="preserve">Segunda Guerra Mundial </w:t>
      </w:r>
      <w:r w:rsidRPr="00925EA7">
        <w:rPr>
          <w:rFonts w:ascii="Times New Roman" w:hAnsi="Times New Roman" w:cs="Times New Roman"/>
          <w:sz w:val="24"/>
          <w:szCs w:val="24"/>
        </w:rPr>
        <w:t>y ve</w:t>
      </w:r>
      <w:r w:rsidR="008808E8">
        <w:rPr>
          <w:rFonts w:ascii="Times New Roman" w:hAnsi="Times New Roman" w:cs="Times New Roman"/>
          <w:sz w:val="24"/>
          <w:szCs w:val="24"/>
        </w:rPr>
        <w:t>r</w:t>
      </w:r>
      <w:r w:rsidRPr="00925EA7">
        <w:rPr>
          <w:rFonts w:ascii="Times New Roman" w:hAnsi="Times New Roman" w:cs="Times New Roman"/>
          <w:sz w:val="24"/>
          <w:szCs w:val="24"/>
        </w:rPr>
        <w:t xml:space="preserve"> el video en el siguiente link para </w:t>
      </w:r>
      <w:r w:rsidR="00C64430" w:rsidRPr="00925EA7">
        <w:rPr>
          <w:rFonts w:ascii="Times New Roman" w:hAnsi="Times New Roman" w:cs="Times New Roman"/>
          <w:sz w:val="24"/>
          <w:szCs w:val="24"/>
        </w:rPr>
        <w:t xml:space="preserve">mayor comprensión del tema: </w:t>
      </w:r>
      <w:hyperlink r:id="rId7" w:history="1">
        <w:r w:rsidR="00C64430" w:rsidRPr="00925EA7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https://www.youtube.com/watch?v=AYQ8hT8cVTE&amp;t=152s</w:t>
        </w:r>
      </w:hyperlink>
      <w:r w:rsidR="00925EA7" w:rsidRPr="00925EA7">
        <w:rPr>
          <w:rFonts w:ascii="Times New Roman" w:hAnsi="Times New Roman" w:cs="Times New Roman"/>
          <w:sz w:val="24"/>
          <w:szCs w:val="24"/>
        </w:rPr>
        <w:t>. Realizar una ficha de la Segunda Guerra Mundial</w:t>
      </w:r>
      <w:r w:rsidR="002A3485">
        <w:rPr>
          <w:rFonts w:ascii="Times New Roman" w:hAnsi="Times New Roman" w:cs="Times New Roman"/>
          <w:sz w:val="24"/>
          <w:szCs w:val="24"/>
        </w:rPr>
        <w:t xml:space="preserve"> que</w:t>
      </w:r>
      <w:r w:rsidR="008339FD">
        <w:rPr>
          <w:rFonts w:ascii="Times New Roman" w:hAnsi="Times New Roman" w:cs="Times New Roman"/>
          <w:sz w:val="24"/>
          <w:szCs w:val="24"/>
        </w:rPr>
        <w:t xml:space="preserve"> </w:t>
      </w:r>
      <w:r w:rsidR="002A3485">
        <w:rPr>
          <w:rFonts w:ascii="Times New Roman" w:hAnsi="Times New Roman" w:cs="Times New Roman"/>
          <w:sz w:val="24"/>
          <w:szCs w:val="24"/>
        </w:rPr>
        <w:t>i</w:t>
      </w:r>
      <w:r w:rsidR="008339FD">
        <w:rPr>
          <w:rFonts w:ascii="Times New Roman" w:hAnsi="Times New Roman" w:cs="Times New Roman"/>
          <w:sz w:val="24"/>
          <w:szCs w:val="24"/>
        </w:rPr>
        <w:t>ncluy</w:t>
      </w:r>
      <w:r w:rsidR="002A3485">
        <w:rPr>
          <w:rFonts w:ascii="Times New Roman" w:hAnsi="Times New Roman" w:cs="Times New Roman"/>
          <w:sz w:val="24"/>
          <w:szCs w:val="24"/>
        </w:rPr>
        <w:t>a</w:t>
      </w:r>
      <w:r w:rsidR="008339FD">
        <w:rPr>
          <w:rFonts w:ascii="Times New Roman" w:hAnsi="Times New Roman" w:cs="Times New Roman"/>
          <w:sz w:val="24"/>
          <w:szCs w:val="24"/>
        </w:rPr>
        <w:t xml:space="preserve"> la siguiente información</w:t>
      </w:r>
      <w:r w:rsidR="002A3485">
        <w:rPr>
          <w:rFonts w:ascii="Times New Roman" w:hAnsi="Times New Roman" w:cs="Times New Roman"/>
          <w:sz w:val="24"/>
          <w:szCs w:val="24"/>
        </w:rPr>
        <w:t>:</w:t>
      </w:r>
      <w:r w:rsidR="008339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4186B" w14:textId="0E99E04A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Periodo en que se dio la guerra</w:t>
      </w:r>
    </w:p>
    <w:p w14:paraId="403E2544" w14:textId="36FF4FD5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Protagonistas y roles </w:t>
      </w:r>
    </w:p>
    <w:p w14:paraId="7BA670A6" w14:textId="3B627F50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Causas </w:t>
      </w:r>
    </w:p>
    <w:p w14:paraId="4CBB0464" w14:textId="34CF2206" w:rsidR="008339FD" w:rsidRDefault="00A52E59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Países</w:t>
      </w:r>
      <w:r w:rsidR="008339FD">
        <w:rPr>
          <w:rFonts w:ascii="Times New Roman" w:hAnsi="Times New Roman" w:cs="Times New Roman"/>
        </w:rPr>
        <w:t xml:space="preserve"> involucrados </w:t>
      </w:r>
    </w:p>
    <w:p w14:paraId="5DC7CBE8" w14:textId="33493766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Territorios afectados </w:t>
      </w:r>
    </w:p>
    <w:p w14:paraId="1ADF0FBC" w14:textId="2B39D4F2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Eventos que marcaron su final </w:t>
      </w:r>
    </w:p>
    <w:p w14:paraId="64AB0760" w14:textId="51295F45" w:rsid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Efectos sociales y económicos </w:t>
      </w:r>
    </w:p>
    <w:p w14:paraId="3B38B135" w14:textId="5E1ABBE5" w:rsidR="008339FD" w:rsidRPr="008339FD" w:rsidRDefault="008339FD" w:rsidP="008339FD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Medidas que las hubiera evitado </w:t>
      </w:r>
    </w:p>
    <w:p w14:paraId="3F2E37D9" w14:textId="77777777" w:rsidR="00D31A9D" w:rsidRDefault="00D31A9D" w:rsidP="00B801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AB3174" w14:textId="316D0A3B" w:rsidR="00B80168" w:rsidRPr="00925EA7" w:rsidRDefault="00B80168" w:rsidP="00B80168">
      <w:pPr>
        <w:jc w:val="both"/>
        <w:rPr>
          <w:rFonts w:ascii="Times New Roman" w:hAnsi="Times New Roman" w:cs="Times New Roman"/>
          <w:sz w:val="24"/>
          <w:szCs w:val="24"/>
        </w:rPr>
      </w:pPr>
      <w:r w:rsidRPr="00925EA7">
        <w:rPr>
          <w:rFonts w:ascii="Times New Roman" w:hAnsi="Times New Roman" w:cs="Times New Roman"/>
          <w:sz w:val="24"/>
          <w:szCs w:val="24"/>
        </w:rPr>
        <w:t xml:space="preserve">Puedes hacerlo a computadora y en caso de no poseer, hacerlo a mano. Subir la tarea en la plataforma classroom para el día miércoles </w:t>
      </w:r>
      <w:r w:rsidR="00AA3748" w:rsidRPr="00925EA7">
        <w:rPr>
          <w:rFonts w:ascii="Times New Roman" w:hAnsi="Times New Roman" w:cs="Times New Roman"/>
          <w:sz w:val="24"/>
          <w:szCs w:val="24"/>
        </w:rPr>
        <w:t>19</w:t>
      </w:r>
      <w:r w:rsidRPr="00925EA7">
        <w:rPr>
          <w:rFonts w:ascii="Times New Roman" w:hAnsi="Times New Roman" w:cs="Times New Roman"/>
          <w:sz w:val="24"/>
          <w:szCs w:val="24"/>
        </w:rPr>
        <w:t xml:space="preserve"> de agosto. </w:t>
      </w:r>
    </w:p>
    <w:p w14:paraId="7B3D38D9" w14:textId="77777777" w:rsidR="00D31A9D" w:rsidRDefault="00D31A9D">
      <w:pPr>
        <w:rPr>
          <w:rFonts w:ascii="Times New Roman" w:hAnsi="Times New Roman" w:cs="Times New Roman"/>
          <w:sz w:val="24"/>
          <w:szCs w:val="24"/>
        </w:rPr>
      </w:pPr>
    </w:p>
    <w:p w14:paraId="636DD446" w14:textId="6B21656F" w:rsidR="00491290" w:rsidRPr="00383C74" w:rsidRDefault="00383C74">
      <w:pPr>
        <w:rPr>
          <w:rFonts w:ascii="Times New Roman" w:hAnsi="Times New Roman" w:cs="Times New Roman"/>
          <w:sz w:val="24"/>
          <w:szCs w:val="24"/>
        </w:rPr>
      </w:pPr>
      <w:r w:rsidRPr="00383C74">
        <w:rPr>
          <w:rFonts w:ascii="Times New Roman" w:hAnsi="Times New Roman" w:cs="Times New Roman"/>
          <w:sz w:val="24"/>
          <w:szCs w:val="24"/>
        </w:rPr>
        <w:t>Ejemplo de una ficha de contenido: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E04755" w14:paraId="5162A237" w14:textId="77777777" w:rsidTr="00D60173">
        <w:tc>
          <w:tcPr>
            <w:tcW w:w="8828" w:type="dxa"/>
            <w:gridSpan w:val="2"/>
          </w:tcPr>
          <w:p w14:paraId="09A31B80" w14:textId="2314E71E" w:rsidR="00E04755" w:rsidRPr="001B2B6B" w:rsidRDefault="00E04755" w:rsidP="00E047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2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SEGUNDA GUERRA MUNDIAL</w:t>
            </w:r>
          </w:p>
        </w:tc>
      </w:tr>
      <w:tr w:rsidR="00E04755" w14:paraId="13B2488A" w14:textId="77777777" w:rsidTr="00E04755">
        <w:tc>
          <w:tcPr>
            <w:tcW w:w="2405" w:type="dxa"/>
          </w:tcPr>
          <w:p w14:paraId="4FF5F1F8" w14:textId="3211A5E0" w:rsidR="00E04755" w:rsidRPr="00995106" w:rsidRDefault="00E04755">
            <w:pPr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Per</w:t>
            </w:r>
            <w:r w:rsidR="00995106" w:rsidRPr="00995106">
              <w:rPr>
                <w:rFonts w:ascii="Times New Roman" w:hAnsi="Times New Roman" w:cs="Times New Roman"/>
              </w:rPr>
              <w:t>i</w:t>
            </w:r>
            <w:r w:rsidRPr="00995106">
              <w:rPr>
                <w:rFonts w:ascii="Times New Roman" w:hAnsi="Times New Roman" w:cs="Times New Roman"/>
              </w:rPr>
              <w:t xml:space="preserve">odo: </w:t>
            </w:r>
          </w:p>
        </w:tc>
        <w:tc>
          <w:tcPr>
            <w:tcW w:w="6423" w:type="dxa"/>
          </w:tcPr>
          <w:p w14:paraId="11D1B5A2" w14:textId="77777777" w:rsidR="00E04755" w:rsidRPr="001B2B6B" w:rsidRDefault="00E04755">
            <w:pPr>
              <w:rPr>
                <w:rFonts w:ascii="Times New Roman" w:hAnsi="Times New Roman" w:cs="Times New Roman"/>
              </w:rPr>
            </w:pPr>
          </w:p>
          <w:p w14:paraId="4EEC82B2" w14:textId="77777777" w:rsidR="00E04755" w:rsidRPr="001B2B6B" w:rsidRDefault="00E04755">
            <w:pPr>
              <w:rPr>
                <w:rFonts w:ascii="Times New Roman" w:hAnsi="Times New Roman" w:cs="Times New Roman"/>
              </w:rPr>
            </w:pPr>
          </w:p>
          <w:p w14:paraId="295096B4" w14:textId="3531B4A9" w:rsidR="00E04755" w:rsidRPr="001B2B6B" w:rsidRDefault="00E04755">
            <w:pPr>
              <w:rPr>
                <w:rFonts w:ascii="Times New Roman" w:hAnsi="Times New Roman" w:cs="Times New Roman"/>
              </w:rPr>
            </w:pPr>
          </w:p>
        </w:tc>
      </w:tr>
      <w:tr w:rsidR="00E04755" w14:paraId="307EA7B5" w14:textId="77777777" w:rsidTr="00E04755">
        <w:tc>
          <w:tcPr>
            <w:tcW w:w="2405" w:type="dxa"/>
          </w:tcPr>
          <w:p w14:paraId="6FDBE38C" w14:textId="124B7BA3" w:rsidR="001B2B6B" w:rsidRPr="00995106" w:rsidRDefault="001B2B6B" w:rsidP="001B2B6B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Protagonistas y roles</w:t>
            </w:r>
            <w:r w:rsidR="0001053D">
              <w:rPr>
                <w:rFonts w:ascii="Times New Roman" w:hAnsi="Times New Roman" w:cs="Times New Roman"/>
              </w:rPr>
              <w:t>:</w:t>
            </w:r>
          </w:p>
          <w:p w14:paraId="1D82CF40" w14:textId="77777777" w:rsidR="00E04755" w:rsidRPr="00995106" w:rsidRDefault="00E04755"/>
          <w:p w14:paraId="398CA0C7" w14:textId="36E22A70" w:rsidR="00E04755" w:rsidRPr="00995106" w:rsidRDefault="00E04755"/>
        </w:tc>
        <w:tc>
          <w:tcPr>
            <w:tcW w:w="6423" w:type="dxa"/>
          </w:tcPr>
          <w:p w14:paraId="6300CB28" w14:textId="77777777" w:rsidR="00E04755" w:rsidRPr="001B2B6B" w:rsidRDefault="00E04755">
            <w:pPr>
              <w:rPr>
                <w:rFonts w:ascii="Times New Roman" w:hAnsi="Times New Roman" w:cs="Times New Roman"/>
              </w:rPr>
            </w:pPr>
          </w:p>
        </w:tc>
      </w:tr>
      <w:tr w:rsidR="00D31A9D" w14:paraId="553CD3A0" w14:textId="77777777" w:rsidTr="00E04755">
        <w:tc>
          <w:tcPr>
            <w:tcW w:w="2405" w:type="dxa"/>
          </w:tcPr>
          <w:p w14:paraId="5B685ECE" w14:textId="0AC67B9A" w:rsidR="00A23200" w:rsidRPr="00995106" w:rsidRDefault="00A23200" w:rsidP="00A23200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Causas</w:t>
            </w:r>
            <w:r w:rsidR="0001053D">
              <w:rPr>
                <w:rFonts w:ascii="Times New Roman" w:hAnsi="Times New Roman" w:cs="Times New Roman"/>
              </w:rPr>
              <w:t>:</w:t>
            </w:r>
            <w:r w:rsidRPr="00995106">
              <w:rPr>
                <w:rFonts w:ascii="Times New Roman" w:hAnsi="Times New Roman" w:cs="Times New Roman"/>
              </w:rPr>
              <w:t xml:space="preserve"> </w:t>
            </w:r>
          </w:p>
          <w:p w14:paraId="2C1016E4" w14:textId="198F7DD1" w:rsidR="00D31A9D" w:rsidRPr="00995106" w:rsidRDefault="00D31A9D" w:rsidP="001B2B6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004AEB98" w14:textId="77777777" w:rsidR="00D31A9D" w:rsidRPr="001B2B6B" w:rsidRDefault="00D31A9D">
            <w:pPr>
              <w:rPr>
                <w:rFonts w:ascii="Times New Roman" w:hAnsi="Times New Roman" w:cs="Times New Roman"/>
              </w:rPr>
            </w:pPr>
          </w:p>
        </w:tc>
      </w:tr>
      <w:tr w:rsidR="00995106" w14:paraId="710C5227" w14:textId="77777777" w:rsidTr="00E04755">
        <w:tc>
          <w:tcPr>
            <w:tcW w:w="2405" w:type="dxa"/>
          </w:tcPr>
          <w:p w14:paraId="46AA034A" w14:textId="0B34B46F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Países involucrados</w:t>
            </w:r>
            <w:r w:rsidR="0001053D">
              <w:rPr>
                <w:rFonts w:ascii="Times New Roman" w:hAnsi="Times New Roman" w:cs="Times New Roman"/>
              </w:rPr>
              <w:t>:</w:t>
            </w:r>
          </w:p>
          <w:p w14:paraId="43FBD2A2" w14:textId="77777777" w:rsidR="00995106" w:rsidRPr="00995106" w:rsidRDefault="00995106" w:rsidP="00A232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2ECC5CAE" w14:textId="77777777" w:rsidR="00995106" w:rsidRPr="001B2B6B" w:rsidRDefault="00995106">
            <w:pPr>
              <w:rPr>
                <w:rFonts w:ascii="Times New Roman" w:hAnsi="Times New Roman" w:cs="Times New Roman"/>
              </w:rPr>
            </w:pPr>
          </w:p>
        </w:tc>
      </w:tr>
      <w:tr w:rsidR="00995106" w14:paraId="4D644716" w14:textId="77777777" w:rsidTr="00E04755">
        <w:tc>
          <w:tcPr>
            <w:tcW w:w="2405" w:type="dxa"/>
          </w:tcPr>
          <w:p w14:paraId="1B07F2C8" w14:textId="7FFAC4E3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Territorios afectados</w:t>
            </w:r>
            <w:r w:rsidR="0001053D">
              <w:rPr>
                <w:rFonts w:ascii="Times New Roman" w:hAnsi="Times New Roman" w:cs="Times New Roman"/>
              </w:rPr>
              <w:t>:</w:t>
            </w:r>
            <w:r w:rsidRPr="00995106">
              <w:rPr>
                <w:rFonts w:ascii="Times New Roman" w:hAnsi="Times New Roman" w:cs="Times New Roman"/>
              </w:rPr>
              <w:t xml:space="preserve"> </w:t>
            </w:r>
          </w:p>
          <w:p w14:paraId="0202B6E4" w14:textId="77777777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3D2EF470" w14:textId="77777777" w:rsidR="00995106" w:rsidRPr="001B2B6B" w:rsidRDefault="00995106">
            <w:pPr>
              <w:rPr>
                <w:rFonts w:ascii="Times New Roman" w:hAnsi="Times New Roman" w:cs="Times New Roman"/>
              </w:rPr>
            </w:pPr>
          </w:p>
        </w:tc>
      </w:tr>
      <w:tr w:rsidR="00995106" w14:paraId="3D9B77CA" w14:textId="77777777" w:rsidTr="00E04755">
        <w:tc>
          <w:tcPr>
            <w:tcW w:w="2405" w:type="dxa"/>
          </w:tcPr>
          <w:p w14:paraId="104F63F7" w14:textId="4E84FFCC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Eventos que marcaron su final</w:t>
            </w:r>
            <w:r w:rsidR="0001053D">
              <w:rPr>
                <w:rFonts w:ascii="Times New Roman" w:hAnsi="Times New Roman" w:cs="Times New Roman"/>
              </w:rPr>
              <w:t>:</w:t>
            </w:r>
          </w:p>
          <w:p w14:paraId="562D3D3B" w14:textId="77777777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2092DFAB" w14:textId="77777777" w:rsidR="00995106" w:rsidRPr="001B2B6B" w:rsidRDefault="00995106">
            <w:pPr>
              <w:rPr>
                <w:rFonts w:ascii="Times New Roman" w:hAnsi="Times New Roman" w:cs="Times New Roman"/>
              </w:rPr>
            </w:pPr>
          </w:p>
        </w:tc>
      </w:tr>
      <w:tr w:rsidR="00995106" w14:paraId="29536279" w14:textId="77777777" w:rsidTr="00E04755">
        <w:tc>
          <w:tcPr>
            <w:tcW w:w="2405" w:type="dxa"/>
          </w:tcPr>
          <w:p w14:paraId="7EF58EAD" w14:textId="0670D075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  <w:r w:rsidRPr="00995106">
              <w:rPr>
                <w:rFonts w:ascii="Times New Roman" w:hAnsi="Times New Roman" w:cs="Times New Roman"/>
              </w:rPr>
              <w:t>Efectos sociales y económicos</w:t>
            </w:r>
            <w:r w:rsidR="0001053D">
              <w:rPr>
                <w:rFonts w:ascii="Times New Roman" w:hAnsi="Times New Roman" w:cs="Times New Roman"/>
              </w:rPr>
              <w:t>:</w:t>
            </w:r>
          </w:p>
          <w:p w14:paraId="3BBB2907" w14:textId="77777777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1621CA1C" w14:textId="77777777" w:rsidR="00995106" w:rsidRPr="001B2B6B" w:rsidRDefault="00995106">
            <w:pPr>
              <w:rPr>
                <w:rFonts w:ascii="Times New Roman" w:hAnsi="Times New Roman" w:cs="Times New Roman"/>
              </w:rPr>
            </w:pPr>
          </w:p>
        </w:tc>
      </w:tr>
      <w:tr w:rsidR="00995106" w14:paraId="6B8E3C19" w14:textId="77777777" w:rsidTr="00E04755">
        <w:tc>
          <w:tcPr>
            <w:tcW w:w="2405" w:type="dxa"/>
          </w:tcPr>
          <w:p w14:paraId="4AA479AD" w14:textId="7B0782DC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106">
              <w:rPr>
                <w:rFonts w:ascii="Times New Roman" w:hAnsi="Times New Roman" w:cs="Times New Roman"/>
              </w:rPr>
              <w:t>Medidas que las hubiera evitado</w:t>
            </w:r>
            <w:r w:rsidR="0001053D">
              <w:rPr>
                <w:rFonts w:ascii="Times New Roman" w:hAnsi="Times New Roman" w:cs="Times New Roman"/>
              </w:rPr>
              <w:t>:</w:t>
            </w:r>
          </w:p>
          <w:p w14:paraId="35151577" w14:textId="77777777" w:rsidR="00995106" w:rsidRPr="00995106" w:rsidRDefault="00995106" w:rsidP="0099510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</w:tcPr>
          <w:p w14:paraId="04E54B81" w14:textId="77777777" w:rsidR="00995106" w:rsidRPr="001B2B6B" w:rsidRDefault="00995106">
            <w:pPr>
              <w:rPr>
                <w:rFonts w:ascii="Times New Roman" w:hAnsi="Times New Roman" w:cs="Times New Roman"/>
              </w:rPr>
            </w:pPr>
          </w:p>
        </w:tc>
      </w:tr>
    </w:tbl>
    <w:p w14:paraId="2CE3F3A2" w14:textId="400669F0" w:rsidR="0078500B" w:rsidRDefault="0078500B" w:rsidP="0078500B">
      <w:pPr>
        <w:tabs>
          <w:tab w:val="left" w:pos="2295"/>
        </w:tabs>
      </w:pPr>
    </w:p>
    <w:p w14:paraId="511AFF18" w14:textId="13B90C92" w:rsidR="0078500B" w:rsidRDefault="0078500B" w:rsidP="0078500B">
      <w:pPr>
        <w:tabs>
          <w:tab w:val="left" w:pos="2295"/>
        </w:tabs>
      </w:pPr>
    </w:p>
    <w:p w14:paraId="3D23F024" w14:textId="79EF0D6A" w:rsidR="0078500B" w:rsidRDefault="0078500B" w:rsidP="0078500B">
      <w:pPr>
        <w:tabs>
          <w:tab w:val="left" w:pos="2295"/>
        </w:tabs>
      </w:pPr>
      <w:r w:rsidRPr="0078500B">
        <w:drawing>
          <wp:inline distT="0" distB="0" distL="0" distR="0" wp14:anchorId="62E2A5C0" wp14:editId="1548F4A0">
            <wp:extent cx="5612130" cy="72377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C710" w14:textId="77777777" w:rsidR="0078500B" w:rsidRDefault="0078500B" w:rsidP="0078500B">
      <w:pPr>
        <w:tabs>
          <w:tab w:val="left" w:pos="2295"/>
        </w:tabs>
      </w:pPr>
    </w:p>
    <w:p w14:paraId="380B4567" w14:textId="23724F52" w:rsidR="00D31A9D" w:rsidRDefault="00D31A9D"/>
    <w:p w14:paraId="7359BA87" w14:textId="5455C0A8" w:rsidR="00D31A9D" w:rsidRDefault="00D31A9D"/>
    <w:p w14:paraId="78CCD15B" w14:textId="3D7BBD73" w:rsidR="00D31A9D" w:rsidRDefault="00BB3CA5">
      <w:r w:rsidRPr="00BB3CA5">
        <w:drawing>
          <wp:inline distT="0" distB="0" distL="0" distR="0" wp14:anchorId="4F1FA6DD" wp14:editId="383114B7">
            <wp:extent cx="5612130" cy="695769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7EE3" w14:textId="6AE06A39" w:rsidR="00D31A9D" w:rsidRPr="00925EA7" w:rsidRDefault="00D31A9D"/>
    <w:sectPr w:rsidR="00D31A9D" w:rsidRPr="00925EA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E5B6B" w14:textId="77777777" w:rsidR="00DC7AE2" w:rsidRDefault="00DC7AE2" w:rsidP="00B80168">
      <w:pPr>
        <w:spacing w:after="0" w:line="240" w:lineRule="auto"/>
      </w:pPr>
      <w:r>
        <w:separator/>
      </w:r>
    </w:p>
  </w:endnote>
  <w:endnote w:type="continuationSeparator" w:id="0">
    <w:p w14:paraId="2187EE6B" w14:textId="77777777" w:rsidR="00DC7AE2" w:rsidRDefault="00DC7AE2" w:rsidP="00B80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6080D" w14:textId="77777777" w:rsidR="00DC7AE2" w:rsidRDefault="00DC7AE2" w:rsidP="00B80168">
      <w:pPr>
        <w:spacing w:after="0" w:line="240" w:lineRule="auto"/>
      </w:pPr>
      <w:r>
        <w:separator/>
      </w:r>
    </w:p>
  </w:footnote>
  <w:footnote w:type="continuationSeparator" w:id="0">
    <w:p w14:paraId="4B560330" w14:textId="77777777" w:rsidR="00DC7AE2" w:rsidRDefault="00DC7AE2" w:rsidP="00B80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42E8A" w14:textId="77777777" w:rsidR="00B80168" w:rsidRPr="00A7303A" w:rsidRDefault="00B80168" w:rsidP="00B80168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noProof/>
        <w:lang w:val="es-MX"/>
      </w:rPr>
      <w:drawing>
        <wp:anchor distT="0" distB="0" distL="114300" distR="114300" simplePos="0" relativeHeight="251659264" behindDoc="1" locked="0" layoutInCell="1" allowOverlap="1" wp14:anchorId="0C0BF6FA" wp14:editId="420E9B2E">
          <wp:simplePos x="0" y="0"/>
          <wp:positionH relativeFrom="column">
            <wp:posOffset>5236819</wp:posOffset>
          </wp:positionH>
          <wp:positionV relativeFrom="paragraph">
            <wp:posOffset>-617093</wp:posOffset>
          </wp:positionV>
          <wp:extent cx="1335405" cy="1335405"/>
          <wp:effectExtent l="0" t="0" r="0" b="0"/>
          <wp:wrapTight wrapText="bothSides">
            <wp:wrapPolygon edited="0">
              <wp:start x="0" y="0"/>
              <wp:lineTo x="0" y="21261"/>
              <wp:lineTo x="21261" y="21261"/>
              <wp:lineTo x="21261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LICEO CHAPERO </w:t>
    </w:r>
  </w:p>
  <w:p w14:paraId="554A2B50" w14:textId="77777777" w:rsidR="00B80168" w:rsidRPr="00A7303A" w:rsidRDefault="00B80168" w:rsidP="00B80168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>ESTUDIOS SOCIALES</w:t>
    </w:r>
  </w:p>
  <w:p w14:paraId="196C8B55" w14:textId="77777777" w:rsidR="00B80168" w:rsidRDefault="00B80168" w:rsidP="00B80168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TERCERO</w:t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 BÁSICO </w:t>
    </w:r>
  </w:p>
  <w:p w14:paraId="53C75D7F" w14:textId="4563FCB1" w:rsidR="00B80168" w:rsidRPr="00B80168" w:rsidRDefault="00B80168" w:rsidP="00B80168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SECCIÓN A Y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3E1C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976EE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C09AE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F2751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C05CF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96BF1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A2706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10D55"/>
    <w:multiLevelType w:val="hybridMultilevel"/>
    <w:tmpl w:val="4E7EC926"/>
    <w:lvl w:ilvl="0" w:tplc="DA14EFC6">
      <w:start w:val="1"/>
      <w:numFmt w:val="decimal"/>
      <w:lvlText w:val="%1."/>
      <w:lvlJc w:val="left"/>
      <w:pPr>
        <w:ind w:left="360" w:hanging="360"/>
      </w:pPr>
      <w:rPr>
        <w:rFonts w:ascii="Montserrat" w:eastAsiaTheme="minorHAnsi" w:hAnsi="Montserrat" w:cstheme="minorBidi" w:hint="default"/>
        <w:color w:val="auto"/>
        <w:sz w:val="21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B74E2F"/>
    <w:multiLevelType w:val="hybridMultilevel"/>
    <w:tmpl w:val="2BC460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168"/>
    <w:rsid w:val="0001053D"/>
    <w:rsid w:val="00164985"/>
    <w:rsid w:val="001B2B6B"/>
    <w:rsid w:val="001D2674"/>
    <w:rsid w:val="00246310"/>
    <w:rsid w:val="002A3485"/>
    <w:rsid w:val="00383C74"/>
    <w:rsid w:val="00491290"/>
    <w:rsid w:val="004D0DF2"/>
    <w:rsid w:val="0078500B"/>
    <w:rsid w:val="008339FD"/>
    <w:rsid w:val="008808E8"/>
    <w:rsid w:val="00925EA7"/>
    <w:rsid w:val="00995106"/>
    <w:rsid w:val="00A23200"/>
    <w:rsid w:val="00A52E59"/>
    <w:rsid w:val="00AA3748"/>
    <w:rsid w:val="00B80168"/>
    <w:rsid w:val="00BB3CA5"/>
    <w:rsid w:val="00BE4F9F"/>
    <w:rsid w:val="00C64430"/>
    <w:rsid w:val="00D31A9D"/>
    <w:rsid w:val="00D77E16"/>
    <w:rsid w:val="00DC7AE2"/>
    <w:rsid w:val="00E0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AAD02A"/>
  <w15:chartTrackingRefBased/>
  <w15:docId w15:val="{66B5549B-A9DC-49F6-A058-7FB3822D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1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168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80168"/>
  </w:style>
  <w:style w:type="paragraph" w:styleId="Piedepgina">
    <w:name w:val="footer"/>
    <w:basedOn w:val="Normal"/>
    <w:link w:val="PiedepginaCar"/>
    <w:uiPriority w:val="99"/>
    <w:unhideWhenUsed/>
    <w:rsid w:val="00B80168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0168"/>
  </w:style>
  <w:style w:type="paragraph" w:styleId="Sinespaciado">
    <w:name w:val="No Spacing"/>
    <w:uiPriority w:val="1"/>
    <w:qFormat/>
    <w:rsid w:val="00B8016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016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64430"/>
    <w:pPr>
      <w:spacing w:after="0" w:line="240" w:lineRule="auto"/>
      <w:ind w:left="720"/>
      <w:contextualSpacing/>
    </w:pPr>
    <w:rPr>
      <w:sz w:val="24"/>
      <w:szCs w:val="24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C6443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04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YQ8hT8cVTE&amp;t=152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34</cp:revision>
  <dcterms:created xsi:type="dcterms:W3CDTF">2020-08-10T16:58:00Z</dcterms:created>
  <dcterms:modified xsi:type="dcterms:W3CDTF">2020-08-10T17:37:00Z</dcterms:modified>
</cp:coreProperties>
</file>