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29C8" w14:textId="77777777" w:rsidR="00ED79BF" w:rsidRDefault="00ED79BF" w:rsidP="00ED79BF">
      <w:pPr>
        <w:spacing w:after="0"/>
      </w:pPr>
      <w:bookmarkStart w:id="0" w:name="_Hlk46655883"/>
      <w:bookmarkEnd w:id="0"/>
      <w:r>
        <w:t>LICEO CHAPERO</w:t>
      </w:r>
    </w:p>
    <w:p w14:paraId="4E21AD28" w14:textId="1856948E" w:rsidR="00ED79BF" w:rsidRDefault="00ED79BF" w:rsidP="00ED79BF">
      <w:pPr>
        <w:spacing w:after="0"/>
      </w:pPr>
      <w:r>
        <w:t>MATEMATICAS I</w:t>
      </w:r>
      <w:r>
        <w:t>II</w:t>
      </w:r>
    </w:p>
    <w:p w14:paraId="7CFCA6A7" w14:textId="1727047A" w:rsidR="00ED79BF" w:rsidRDefault="00ED79BF" w:rsidP="00ED79BF">
      <w:pPr>
        <w:spacing w:after="0"/>
      </w:pPr>
      <w:r>
        <w:t>TERCERO</w:t>
      </w:r>
      <w:r>
        <w:t xml:space="preserve"> BASICO</w:t>
      </w:r>
    </w:p>
    <w:p w14:paraId="03924DAE" w14:textId="77777777" w:rsidR="00ED79BF" w:rsidRPr="005C280F" w:rsidRDefault="00ED79BF" w:rsidP="00ED79BF">
      <w:pPr>
        <w:spacing w:after="0"/>
        <w:rPr>
          <w:lang w:val="en-US"/>
        </w:rPr>
      </w:pPr>
      <w:r w:rsidRPr="005C280F">
        <w:rPr>
          <w:lang w:val="en-US"/>
        </w:rPr>
        <w:t>Prof. Walter Pinot Sandoval/Kevin Ochoa Rivera</w:t>
      </w:r>
    </w:p>
    <w:p w14:paraId="1EBACD2D" w14:textId="77777777" w:rsidR="00ED79BF" w:rsidRPr="005574F8" w:rsidRDefault="00ED79BF" w:rsidP="00ED79BF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GUIA VIRTUAL No. 1</w:t>
      </w:r>
      <w:r>
        <w:rPr>
          <w:b/>
          <w:bCs/>
          <w:sz w:val="28"/>
          <w:szCs w:val="28"/>
        </w:rPr>
        <w:t>9</w:t>
      </w:r>
      <w:r w:rsidRPr="005574F8">
        <w:rPr>
          <w:b/>
          <w:bCs/>
          <w:sz w:val="28"/>
          <w:szCs w:val="28"/>
        </w:rPr>
        <w:t xml:space="preserve"> MATEMATICAS</w:t>
      </w:r>
    </w:p>
    <w:p w14:paraId="7F5DFD54" w14:textId="77777777" w:rsidR="00ED79BF" w:rsidRPr="005574F8" w:rsidRDefault="00ED79BF" w:rsidP="00ED79BF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(Semana de</w:t>
      </w:r>
      <w:r>
        <w:rPr>
          <w:b/>
          <w:bCs/>
          <w:sz w:val="28"/>
          <w:szCs w:val="28"/>
        </w:rPr>
        <w:t xml:space="preserve">l </w:t>
      </w:r>
      <w:r w:rsidRPr="005574F8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al 12 </w:t>
      </w:r>
      <w:r w:rsidRPr="005574F8">
        <w:rPr>
          <w:b/>
          <w:bCs/>
          <w:sz w:val="28"/>
          <w:szCs w:val="28"/>
        </w:rPr>
        <w:t>de agosto 2020)</w:t>
      </w:r>
    </w:p>
    <w:p w14:paraId="53CC7261" w14:textId="77777777" w:rsidR="00ED79BF" w:rsidRDefault="00ED79BF" w:rsidP="00ED79BF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14:paraId="654CDE9C" w14:textId="7056EB69" w:rsidR="00ED79BF" w:rsidRDefault="00EE1E38" w:rsidP="00ED79BF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Defina los siguientes conceptos relacionados con geometría, medición de figuras y clasificación de ángulos </w:t>
      </w:r>
    </w:p>
    <w:p w14:paraId="28AC75CD" w14:textId="7BD68105" w:rsidR="00131C0A" w:rsidRDefault="00131C0A"/>
    <w:p w14:paraId="580B7CE0" w14:textId="77777777" w:rsidR="00EE1E38" w:rsidRDefault="00EE1E38" w:rsidP="00EE1E3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  <w:sectPr w:rsidR="00EE1E3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7A40EE8" w14:textId="44BB146D" w:rsidR="00EE1E38" w:rsidRPr="00EE1E38" w:rsidRDefault="00EE1E38" w:rsidP="00EE1E38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EE1E3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Recta </w:t>
      </w:r>
    </w:p>
    <w:p w14:paraId="5ACA97AD" w14:textId="03F56158" w:rsidR="00EE1E38" w:rsidRPr="00EE1E38" w:rsidRDefault="00EE1E38" w:rsidP="00EE1E38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EE1E3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Semirrecta </w:t>
      </w:r>
    </w:p>
    <w:p w14:paraId="2929A2AA" w14:textId="2E3B49DB" w:rsidR="00EE1E38" w:rsidRPr="00EE1E38" w:rsidRDefault="00EE1E38" w:rsidP="00EE1E38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EE1E3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segmento de recta </w:t>
      </w:r>
    </w:p>
    <w:p w14:paraId="3D520CEE" w14:textId="1E0B2FF3" w:rsidR="00EE1E38" w:rsidRPr="00EE1E38" w:rsidRDefault="00EE1E38" w:rsidP="00EE1E38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EE1E3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Plano </w:t>
      </w:r>
    </w:p>
    <w:p w14:paraId="6F209B85" w14:textId="5EF28663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olígono</w:t>
      </w:r>
    </w:p>
    <w:p w14:paraId="191A7688" w14:textId="44F533A5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Triangulo</w:t>
      </w:r>
    </w:p>
    <w:p w14:paraId="723D1ED2" w14:textId="2FAFFDA0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Cuadrilátero</w:t>
      </w:r>
    </w:p>
    <w:p w14:paraId="0DA1B147" w14:textId="49453BFF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Pentágono</w:t>
      </w:r>
    </w:p>
    <w:p w14:paraId="13CB7A8F" w14:textId="4881235C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Hexágono</w:t>
      </w:r>
    </w:p>
    <w:p w14:paraId="49398C19" w14:textId="29CA0C6B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Heptágono</w:t>
      </w:r>
    </w:p>
    <w:p w14:paraId="474B1ECA" w14:textId="4DBFE6F5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Octágono</w:t>
      </w:r>
    </w:p>
    <w:p w14:paraId="24F0F913" w14:textId="34DCA8A0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Nonágono</w:t>
      </w:r>
    </w:p>
    <w:p w14:paraId="485456FB" w14:textId="3D60B63D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Decágono</w:t>
      </w:r>
    </w:p>
    <w:p w14:paraId="3A39E5DA" w14:textId="4FBBCE0E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Dodecágono</w:t>
      </w:r>
    </w:p>
    <w:p w14:paraId="4F3D876E" w14:textId="15184BCB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Vértice</w:t>
      </w:r>
    </w:p>
    <w:p w14:paraId="2530F062" w14:textId="4CA8863D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Diagonal</w:t>
      </w:r>
    </w:p>
    <w:p w14:paraId="084B8AD3" w14:textId="46B57F47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Apotema</w:t>
      </w:r>
    </w:p>
    <w:p w14:paraId="12279C27" w14:textId="6788CC3A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</w:t>
      </w:r>
    </w:p>
    <w:p w14:paraId="060FAD48" w14:textId="7EE553CA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Diámetro</w:t>
      </w:r>
    </w:p>
    <w:p w14:paraId="61E278EC" w14:textId="6B644F78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Circunferencia</w:t>
      </w:r>
    </w:p>
    <w:p w14:paraId="4B460145" w14:textId="6D298C4B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>Área</w:t>
      </w:r>
    </w:p>
    <w:p w14:paraId="6DF7FFE5" w14:textId="0EF88343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Perímetro </w:t>
      </w:r>
    </w:p>
    <w:p w14:paraId="6ED0684B" w14:textId="3B2F0255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Angulo </w:t>
      </w:r>
    </w:p>
    <w:p w14:paraId="685AE08F" w14:textId="3E08E27B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Angulo agudo</w:t>
      </w:r>
    </w:p>
    <w:p w14:paraId="75E56FB5" w14:textId="5B147DBA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Angulo obtuso</w:t>
      </w:r>
    </w:p>
    <w:p w14:paraId="3C2821A9" w14:textId="03824915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Angulo recto</w:t>
      </w:r>
    </w:p>
    <w:p w14:paraId="383A5E8E" w14:textId="2FE1BBB3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Angulo extendido</w:t>
      </w:r>
    </w:p>
    <w:p w14:paraId="01EA8312" w14:textId="049FB0A4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Angulo completo</w:t>
      </w:r>
    </w:p>
    <w:p w14:paraId="7D483B2C" w14:textId="11B521AF" w:rsid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Angulo nulo </w:t>
      </w:r>
    </w:p>
    <w:p w14:paraId="69D5779E" w14:textId="41200655" w:rsidR="00EE1E38" w:rsidRPr="00EE1E38" w:rsidRDefault="00EE1E38" w:rsidP="00EE1E38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Volumen </w:t>
      </w:r>
    </w:p>
    <w:sectPr w:rsidR="00EE1E38" w:rsidRPr="00EE1E38" w:rsidSect="00EE1E3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A5234"/>
    <w:multiLevelType w:val="hybridMultilevel"/>
    <w:tmpl w:val="BE9285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F"/>
    <w:rsid w:val="00131C0A"/>
    <w:rsid w:val="00ED79BF"/>
    <w:rsid w:val="00E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6E1E"/>
  <w15:chartTrackingRefBased/>
  <w15:docId w15:val="{720FDF29-7670-4803-9A25-8BBE5E0B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BF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EE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2020-08-04T03:41:00Z</dcterms:created>
  <dcterms:modified xsi:type="dcterms:W3CDTF">2020-08-04T04:45:00Z</dcterms:modified>
</cp:coreProperties>
</file>